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2E" w:rsidRDefault="00380C6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F1A2E" w:rsidRDefault="00380C6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некоммерческих организаций, не являющимся казенными учреждениями на предоставление в 202</w:t>
      </w:r>
      <w:r w:rsidR="008A3A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из областного бюджета Новосибирской области грантов в форме субсидий по результатам регионального конкурса «Проведение фундаментальных научных исследований и пои</w:t>
      </w:r>
      <w:r>
        <w:rPr>
          <w:rFonts w:ascii="Times New Roman" w:hAnsi="Times New Roman" w:cs="Times New Roman"/>
          <w:sz w:val="28"/>
          <w:szCs w:val="28"/>
        </w:rPr>
        <w:t>сковых научных исследований малыми отдельными научными группами», проводимого Российским научным фондом и Новосибирской областью</w:t>
      </w:r>
    </w:p>
    <w:tbl>
      <w:tblPr>
        <w:tblW w:w="10544" w:type="dxa"/>
        <w:tblInd w:w="-289" w:type="dxa"/>
        <w:tblLook w:val="04A0" w:firstRow="1" w:lastRow="0" w:firstColumn="1" w:lastColumn="0" w:noHBand="0" w:noVBand="1"/>
      </w:tblPr>
      <w:tblGrid>
        <w:gridCol w:w="568"/>
        <w:gridCol w:w="1559"/>
        <w:gridCol w:w="5245"/>
        <w:gridCol w:w="1984"/>
        <w:gridCol w:w="1188"/>
      </w:tblGrid>
      <w:tr w:rsidR="00EF1A2E" w:rsidTr="008A3A0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проекта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гранта,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1A2E" w:rsidTr="008A3A01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23-25-10099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Актанова А.А.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университет путей сообщения»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Бехер С.А.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Брызгунова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23-29-10068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теоретической и прикладной механики им. С.А.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А.С.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23-23-10080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ind w:left="-161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Веселовская Ж.В.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23-29-10092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теплофизики им. С.С.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Кутателадзе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О.А.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23-23-10068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ститут неорганической химии им.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 Николаева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В.Д.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23-22-10054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физики полупроводников им.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Д.В.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380C66">
        <w:trPr>
          <w:trHeight w:val="1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теоретич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и прикладной механики им. С.А.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 А.А.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23-23-10077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Новосибирский институт органической химии им. Н.Н. Ворожцова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К.С.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23-28-10007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ститут экономики и организации промышленного производства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Коломак Е.А.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23-25-10093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М.Н.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23-29-10186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твенный технический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А.И.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23-29-10171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Мышкина Л.С.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23-29-10182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Остертак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23-26-10046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ind w:left="-20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Т.А.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23-27-10057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«Институт горного дела им. Н.А.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А.В.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23-23-10062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 w:rsidP="008A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омашев Н.Ф.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теплофизики им. С.С.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Кутателадзе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23-24-10029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23-22-10031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 w:rsidP="008A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геологии и минералогии им.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Сиб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имонова Е.А.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 w:rsidP="008A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 Николаева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мирнова К.С.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23-23-10043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Новосибирский институт органической химии им. Н.Н.  Ворожцова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 А.В.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23-29-10055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ind w:left="-20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Удовиченко А.В.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23-28-10281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О.П.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23-23-10086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 w:rsidP="008A3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«Институт катализа им.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Г.К.</w:t>
            </w:r>
            <w:r w:rsidR="008A3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ерепанова С.В.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23-27-10050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нефтегазовой геологии и геофизики им.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теоретической и прикладной механики им. С.А.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23-23-10054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1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23-27-10042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науки Институт нефтегазовой геологии и геофизики им.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A2E" w:rsidRDefault="00380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Яблоков А.В.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A2E" w:rsidRDefault="00380C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F1A2E" w:rsidTr="008A3A01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A2E" w:rsidRDefault="0038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A2E" w:rsidRDefault="0038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23 110,00</w:t>
            </w:r>
          </w:p>
        </w:tc>
      </w:tr>
    </w:tbl>
    <w:p w:rsidR="00EF1A2E" w:rsidRDefault="00EF1A2E">
      <w:pPr>
        <w:ind w:left="-567"/>
        <w:rPr>
          <w:rFonts w:ascii="Times New Roman" w:hAnsi="Times New Roman" w:cs="Times New Roman"/>
          <w:sz w:val="26"/>
          <w:szCs w:val="26"/>
        </w:rPr>
      </w:pPr>
    </w:p>
    <w:sectPr w:rsidR="00EF1A2E" w:rsidSect="008A3A01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2E"/>
    <w:rsid w:val="00380C66"/>
    <w:rsid w:val="008A3A01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B644"/>
  <w15:docId w15:val="{BE14CED6-298A-411C-9ED3-077F649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972</Words>
  <Characters>5543</Characters>
  <Application>Microsoft Office Word</Application>
  <DocSecurity>0</DocSecurity>
  <Lines>46</Lines>
  <Paragraphs>13</Paragraphs>
  <ScaleCrop>false</ScaleCrop>
  <Company>PNO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Юрчак Юлия Владимировна</dc:creator>
  <cp:keywords/>
  <dc:description/>
  <cp:lastModifiedBy>Юрчак Юлия Владимировна</cp:lastModifiedBy>
  <cp:revision>4</cp:revision>
  <dcterms:created xsi:type="dcterms:W3CDTF">2023-03-09T04:42:00Z</dcterms:created>
  <dcterms:modified xsi:type="dcterms:W3CDTF">2024-02-20T07:51:00Z</dcterms:modified>
</cp:coreProperties>
</file>