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B0" w:rsidRPr="00266ED7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bookmarkStart w:id="0" w:name="_GoBack"/>
      <w:bookmarkEnd w:id="0"/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начале и условиях</w:t>
      </w:r>
    </w:p>
    <w:p w:rsidR="000F0FB0" w:rsidRP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 w:rsidR="004F3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грантов</w:t>
      </w: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Правительства Новосибирской области </w:t>
      </w:r>
      <w:r w:rsidR="004F3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молодым ученым</w:t>
      </w:r>
    </w:p>
    <w:p w:rsidR="000F0FB0" w:rsidRDefault="000F0FB0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B0" w:rsidRDefault="000F0FB0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004" w:rsidRPr="00266ED7" w:rsidRDefault="006721FE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(далее – министерство)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CD79B3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на </w:t>
      </w:r>
      <w:r w:rsidR="004F334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грантов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Новосибирской области </w:t>
      </w:r>
      <w:r w:rsidR="004F3341">
        <w:rPr>
          <w:rFonts w:ascii="Times New Roman" w:eastAsia="Times New Roman" w:hAnsi="Times New Roman"/>
          <w:sz w:val="24"/>
          <w:szCs w:val="24"/>
          <w:lang w:eastAsia="ru-RU"/>
        </w:rPr>
        <w:t>молодым ученым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конкурс </w:t>
      </w:r>
      <w:r w:rsidR="004F3341">
        <w:rPr>
          <w:rFonts w:ascii="Times New Roman" w:eastAsia="Times New Roman" w:hAnsi="Times New Roman"/>
          <w:sz w:val="24"/>
          <w:szCs w:val="24"/>
          <w:lang w:eastAsia="ru-RU"/>
        </w:rPr>
        <w:t>грантов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47A42" w:rsidRPr="00266ED7" w:rsidRDefault="00347A42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5040" w:type="pct"/>
        <w:tblLook w:val="04A0" w:firstRow="1" w:lastRow="0" w:firstColumn="1" w:lastColumn="0" w:noHBand="0" w:noVBand="1"/>
      </w:tblPr>
      <w:tblGrid>
        <w:gridCol w:w="2661"/>
        <w:gridCol w:w="7557"/>
      </w:tblGrid>
      <w:tr w:rsidR="00266ED7" w:rsidRPr="00266ED7" w:rsidTr="003F6E95">
        <w:tc>
          <w:tcPr>
            <w:tcW w:w="1302" w:type="pct"/>
            <w:shd w:val="clear" w:color="auto" w:fill="auto"/>
          </w:tcPr>
          <w:p w:rsidR="00573CD3" w:rsidRPr="00266ED7" w:rsidRDefault="000414C2" w:rsidP="004F33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Порядок проведения конкурса </w:t>
            </w:r>
            <w:r w:rsidR="004F3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3698" w:type="pct"/>
            <w:shd w:val="clear" w:color="auto" w:fill="auto"/>
          </w:tcPr>
          <w:p w:rsidR="00573CD3" w:rsidRPr="004F3341" w:rsidRDefault="00573CD3" w:rsidP="004F334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A2301D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341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проводится в соответствии </w:t>
            </w:r>
            <w:r w:rsidR="00F2410B"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порядком </w:t>
            </w:r>
            <w:r w:rsidR="004F3341" w:rsidRPr="004F3341">
              <w:rPr>
                <w:rFonts w:ascii="Times New Roman" w:hAnsi="Times New Roman"/>
                <w:b/>
                <w:sz w:val="24"/>
                <w:szCs w:val="24"/>
              </w:rPr>
              <w:t>предоставления грантов Прави</w:t>
            </w:r>
            <w:r w:rsidR="004F3341">
              <w:rPr>
                <w:rFonts w:ascii="Times New Roman" w:hAnsi="Times New Roman"/>
                <w:b/>
                <w:sz w:val="24"/>
                <w:szCs w:val="24"/>
              </w:rPr>
              <w:t xml:space="preserve">тельства Новосибирской области </w:t>
            </w:r>
            <w:r w:rsidR="004F3341" w:rsidRPr="004F3341">
              <w:rPr>
                <w:rFonts w:ascii="Times New Roman" w:hAnsi="Times New Roman"/>
                <w:b/>
                <w:sz w:val="24"/>
                <w:szCs w:val="24"/>
              </w:rPr>
              <w:t>молодым ученым</w:t>
            </w:r>
            <w:r w:rsidR="00F2410B" w:rsidRPr="00266ED7">
              <w:rPr>
                <w:rFonts w:ascii="Times New Roman" w:hAnsi="Times New Roman"/>
                <w:sz w:val="24"/>
                <w:szCs w:val="24"/>
              </w:rPr>
              <w:t xml:space="preserve">, утвержденным постановлением Правительства Новосибирской области </w:t>
            </w:r>
            <w:r w:rsidR="003F6E95" w:rsidRPr="00266ED7">
              <w:rPr>
                <w:rFonts w:ascii="Times New Roman" w:hAnsi="Times New Roman"/>
                <w:b/>
                <w:sz w:val="24"/>
                <w:szCs w:val="24"/>
              </w:rPr>
              <w:t>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</w:t>
            </w:r>
            <w:r w:rsidR="004F33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далее – П</w:t>
            </w:r>
            <w:r w:rsidR="003F6E95" w:rsidRPr="00266ED7">
              <w:rPr>
                <w:rFonts w:ascii="Times New Roman" w:hAnsi="Times New Roman"/>
                <w:sz w:val="24"/>
                <w:szCs w:val="24"/>
              </w:rPr>
              <w:t>орядок</w:t>
            </w:r>
            <w:r w:rsidR="00834B00" w:rsidRPr="00266ED7">
              <w:rPr>
                <w:rFonts w:ascii="Times New Roman" w:hAnsi="Times New Roman"/>
                <w:sz w:val="24"/>
                <w:szCs w:val="24"/>
              </w:rPr>
              <w:t>, Постановление № 212-п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)</w:t>
            </w:r>
            <w:r w:rsidR="00310755" w:rsidRPr="00266E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73CD3" w:rsidRPr="00266ED7" w:rsidRDefault="00573CD3" w:rsidP="004F3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 конкурса</w:t>
            </w:r>
            <w:r w:rsidR="00237019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33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26E59" w:rsidRDefault="004F3341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341">
              <w:rPr>
                <w:rFonts w:ascii="Times New Roman" w:hAnsi="Times New Roman"/>
                <w:sz w:val="24"/>
                <w:szCs w:val="24"/>
              </w:rPr>
              <w:t xml:space="preserve">Гранты предоставляются в целях финансового обеспечения затрат, связанных с выполнением научных (научно-исследовательских) и (или) научно-технических работ, отличающихся значительной научной новизной, свидетельствующей о заметном вкладе молодых ученых в развитие науки и техники, по тематикам, соответствующим Перечню направлений научных исследований (приложение № 4 к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Постановлению № 212-п</w:t>
            </w:r>
            <w:r w:rsidRPr="004F3341">
              <w:rPr>
                <w:rFonts w:ascii="Times New Roman" w:hAnsi="Times New Roman"/>
                <w:sz w:val="24"/>
                <w:szCs w:val="24"/>
              </w:rPr>
              <w:t>) (далее – проекты).</w:t>
            </w:r>
          </w:p>
          <w:p w:rsidR="000C2DC9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Размер гранта определяется запрашиваемым объемом финансирования и не может превышать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E59">
              <w:rPr>
                <w:rFonts w:ascii="Times New Roman" w:hAnsi="Times New Roman"/>
                <w:sz w:val="24"/>
                <w:szCs w:val="24"/>
              </w:rPr>
              <w:t>000 рублей (включая сумму налога на доходы физических лиц).</w:t>
            </w:r>
          </w:p>
          <w:p w:rsidR="00526E59" w:rsidRPr="000C2DC9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Победителю конкурса, которому присвоен наибольший номер в общем рейтинге, размер гранта определяется в размере разницы между общей суммой грантов, указанной в объявлении о конкурсе, и суммой грантов, предоставленной победителям, имеющим меньшие номера в общем рейтинге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573CD3" w:rsidRPr="00266ED7" w:rsidRDefault="000C2DC9" w:rsidP="00AE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затрат</w:t>
            </w:r>
            <w:r w:rsidR="00AE35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на которые может использоваться грант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0C2DC9" w:rsidRPr="000C2DC9" w:rsidRDefault="000C2DC9" w:rsidP="000C2DC9">
            <w:pPr>
              <w:pStyle w:val="ConsPlusNormal"/>
              <w:tabs>
                <w:tab w:val="left" w:pos="606"/>
              </w:tabs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Гранты могут использоваться только на цели, указанные в заявке, договоре о предоставлении гранта, и расходоваться на:</w:t>
            </w:r>
          </w:p>
          <w:p w:rsid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оплату труда (вознаграждение) руководителю проекта, научному коллективу;</w:t>
            </w:r>
          </w:p>
          <w:p w:rsid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приобретение специального оборудования, расходных материалов, комплектующих, необходимых для выполнения проекта;</w:t>
            </w:r>
          </w:p>
          <w:p w:rsid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транспортные расходы на поездки, совершаемые в целях реализации проекта;</w:t>
            </w:r>
          </w:p>
          <w:p w:rsid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оплату выполнения работ, оказания услуг сторонними организациями, направленных на реализацию проекта;</w:t>
            </w:r>
          </w:p>
          <w:p w:rsid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публикации по теме проекта;</w:t>
            </w:r>
          </w:p>
          <w:p w:rsidR="000C2DC9" w:rsidRPr="000C2DC9" w:rsidRDefault="000C2DC9" w:rsidP="000C2DC9">
            <w:pPr>
              <w:pStyle w:val="ConsPlusNormal"/>
              <w:numPr>
                <w:ilvl w:val="0"/>
                <w:numId w:val="22"/>
              </w:numPr>
              <w:tabs>
                <w:tab w:val="left" w:pos="606"/>
              </w:tabs>
              <w:ind w:left="0"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оплату государственной пошлины на регистрацию интеллектуальной собственности по теме проекта.</w:t>
            </w:r>
          </w:p>
          <w:p w:rsidR="000C2DC9" w:rsidRDefault="000C2DC9" w:rsidP="000C2DC9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0C2DC9" w:rsidRPr="000C2DC9" w:rsidRDefault="000C2DC9" w:rsidP="00AE35A0">
            <w:pPr>
              <w:pStyle w:val="ConsPlusNormal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Общий размер оплаты труда (вознаграждение) руководителя проекта не должен превышать 50% от суммы вознаграждения всех исполнителей проекта, включая руководителя проекта. Вознаграждение за выполнение работ по реализации проекта должен получить каждый исполнитель проекта.</w:t>
            </w:r>
          </w:p>
          <w:p w:rsidR="000C2DC9" w:rsidRPr="000C2DC9" w:rsidRDefault="000C2DC9" w:rsidP="00AE35A0">
            <w:pPr>
              <w:pStyle w:val="ConsPlusNormal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 xml:space="preserve">Для выполнения проектов допускаются поездки исполнителей научного проекта (включая руководителя) с целью работы по теме </w:t>
            </w:r>
            <w:r w:rsidRPr="000C2DC9">
              <w:rPr>
                <w:rFonts w:eastAsia="Calibri"/>
                <w:sz w:val="24"/>
                <w:szCs w:val="24"/>
              </w:rPr>
              <w:lastRenderedPageBreak/>
              <w:t>проекта в архивах, библиотеках и проведения полевых исследований, а также для выступления с докладами по теме проводимых исследований (в соответствии со сроками проведения мероприятия). Максимальное суммарное время пребывания в поездках для одного исполнителя научного проекта составляет не более 30 дней в текущем году.</w:t>
            </w:r>
          </w:p>
          <w:p w:rsidR="000C2DC9" w:rsidRPr="000C2DC9" w:rsidRDefault="000C2DC9" w:rsidP="00AE35A0">
            <w:pPr>
              <w:pStyle w:val="ConsPlusNormal"/>
              <w:ind w:firstLine="322"/>
              <w:jc w:val="both"/>
              <w:rPr>
                <w:rFonts w:eastAsia="Calibri"/>
                <w:sz w:val="24"/>
                <w:szCs w:val="24"/>
              </w:rPr>
            </w:pPr>
            <w:r w:rsidRPr="000C2DC9">
              <w:rPr>
                <w:rFonts w:eastAsia="Calibri"/>
                <w:sz w:val="24"/>
                <w:szCs w:val="24"/>
              </w:rPr>
              <w:t>Расходы на оплату услуг сторонних организаций не должны превышать 50% от планируемого объема финансирования проекта.</w:t>
            </w:r>
          </w:p>
          <w:p w:rsidR="00573CD3" w:rsidRPr="00266ED7" w:rsidRDefault="000C2DC9" w:rsidP="00AE35A0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DC9">
              <w:rPr>
                <w:rFonts w:ascii="Times New Roman" w:hAnsi="Times New Roman"/>
                <w:sz w:val="24"/>
                <w:szCs w:val="24"/>
              </w:rPr>
              <w:t>Расходы на приобретение расходных материалов не должны превышать 50% от планируемого объема финансирования проекта.</w:t>
            </w:r>
          </w:p>
        </w:tc>
      </w:tr>
      <w:tr w:rsidR="00526E59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Общая сумма средств бюджета Новосибирской области, выделенных 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грантов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526E59" w:rsidRPr="00266ED7" w:rsidRDefault="00526E59" w:rsidP="00E476A9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Общая сумма средств бюджета Новосибирской области, выделенных на </w:t>
            </w:r>
            <w:r w:rsidR="00E476A9">
              <w:rPr>
                <w:rFonts w:ascii="Times New Roman" w:hAnsi="Times New Roman"/>
                <w:b/>
                <w:sz w:val="24"/>
                <w:szCs w:val="24"/>
              </w:rPr>
              <w:t>предоставление грантов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составляет 6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00 000 рублей.</w:t>
            </w:r>
          </w:p>
        </w:tc>
      </w:tr>
      <w:tr w:rsidR="00526E59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 соискателей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имеющих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грантов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526E59" w:rsidRPr="000C2DC9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C9">
              <w:rPr>
                <w:rFonts w:ascii="Times New Roman" w:hAnsi="Times New Roman"/>
                <w:sz w:val="24"/>
                <w:szCs w:val="24"/>
              </w:rPr>
              <w:t xml:space="preserve">На конкурс грантов подаются проекты от коллективов численностью до 4 человек (далее – научный коллектив). </w:t>
            </w:r>
          </w:p>
          <w:p w:rsidR="00526E59" w:rsidRPr="000C2DC9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C9">
              <w:rPr>
                <w:rFonts w:ascii="Times New Roman" w:hAnsi="Times New Roman"/>
                <w:sz w:val="24"/>
                <w:szCs w:val="24"/>
              </w:rPr>
              <w:t>В состав научного коллектива могут входить: аспиранты, докторанты, молодые ученые в возрасте до 40 лет (включительно) на дату подачи заявки с тематикой проекта согласно приложению № 4 к настоящему постановлению.</w:t>
            </w:r>
          </w:p>
          <w:p w:rsidR="00526E59" w:rsidRPr="00266ED7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C9">
              <w:rPr>
                <w:rFonts w:ascii="Times New Roman" w:hAnsi="Times New Roman"/>
                <w:sz w:val="24"/>
                <w:szCs w:val="24"/>
              </w:rPr>
              <w:t>Руководителем проекта является сотрудник научной организации или образовательной организации высшего образования, расположенной на территории Новосибирской области, имеющий ученую степень кандидата или доктора наук (далее – руководитель проекта).</w:t>
            </w:r>
          </w:p>
        </w:tc>
      </w:tr>
      <w:tr w:rsidR="00526E59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A27F31" w:rsidRDefault="00526E59" w:rsidP="0052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выдвижения</w:t>
            </w:r>
            <w:r w:rsidRP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соискателей для участия в конкурсе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C9">
              <w:rPr>
                <w:rFonts w:ascii="Times New Roman" w:hAnsi="Times New Roman"/>
                <w:sz w:val="24"/>
                <w:szCs w:val="24"/>
              </w:rPr>
              <w:t>Выдвижение научных коллективов для участия в конкурсе грантов осуществляется на заседании ученого (научного, научно-технического) совета научных организаций, образовательных организаций высшего образования, расположенных на территории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E59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ритерии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отбора соискателей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1D4EFE" w:rsidRDefault="00526E59" w:rsidP="00526E59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FE">
              <w:rPr>
                <w:rFonts w:ascii="Times New Roman" w:hAnsi="Times New Roman"/>
                <w:sz w:val="24"/>
                <w:szCs w:val="24"/>
              </w:rPr>
              <w:t>Критерии отбора проектов в конкурсе грантов:</w:t>
            </w:r>
          </w:p>
          <w:p w:rsidR="00526E59" w:rsidRPr="001D4EFE" w:rsidRDefault="00526E59" w:rsidP="00526E59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FE">
              <w:rPr>
                <w:rFonts w:ascii="Times New Roman" w:hAnsi="Times New Roman"/>
                <w:sz w:val="24"/>
                <w:szCs w:val="24"/>
              </w:rPr>
              <w:t>1) количество публикаций научного коллектива по теме проекта в журналах и (или) научных изданиях, в том числе включенных в одну из систем цитирования (библиографических баз): Российский индекс научного цитирования (РИНЦ), Web of Science, Scopus, за последние 5 лет;</w:t>
            </w:r>
          </w:p>
          <w:p w:rsidR="00526E59" w:rsidRPr="001D4EFE" w:rsidRDefault="00526E59" w:rsidP="00526E59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FE">
              <w:rPr>
                <w:rFonts w:ascii="Times New Roman" w:hAnsi="Times New Roman"/>
                <w:sz w:val="24"/>
                <w:szCs w:val="24"/>
              </w:rPr>
              <w:t>2) признание научных достижений научного коллектива экспертным сообществом на научных конференциях, конгрессах, симпозиумах, в выставках, ярмарках всероссийского, международного уровней;</w:t>
            </w:r>
          </w:p>
          <w:p w:rsidR="00526E59" w:rsidRPr="00B404CA" w:rsidRDefault="00526E59" w:rsidP="00526E59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FE">
              <w:rPr>
                <w:rFonts w:ascii="Times New Roman" w:hAnsi="Times New Roman"/>
                <w:sz w:val="24"/>
                <w:szCs w:val="24"/>
              </w:rPr>
              <w:t>3) соответствие плана работ поставленным задачам и обоснованность запрашиваемого объема финансирования.</w:t>
            </w:r>
          </w:p>
        </w:tc>
      </w:tr>
      <w:tr w:rsidR="00526E59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Документы, необходимые для участия в конкурсе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грантов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Форма заявки для участия в конкурсе </w:t>
            </w:r>
            <w:r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, а также форма согласия на обработку персональных данных утверждены приказом министерства от _________ № ______ «Об утверждении конкурсной документации для конкурса </w:t>
            </w:r>
            <w:r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области», а также представлены на сайте министерства, по адресу: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http://nauka.nso.ru/page/235</w:t>
            </w:r>
          </w:p>
          <w:p w:rsidR="00526E59" w:rsidRPr="00266ED7" w:rsidRDefault="00526E59" w:rsidP="00526E59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участия в конкурсе соискателю необходимо представить в министерство следующие документы: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 xml:space="preserve">заявку по форме, утвержденной приказом министерства, на бумажном носителе в 1 экземпляре, а также на электронном носителе </w:t>
            </w:r>
            <w:r w:rsidRPr="00324815">
              <w:rPr>
                <w:rFonts w:eastAsia="Calibri"/>
                <w:sz w:val="24"/>
                <w:szCs w:val="24"/>
              </w:rPr>
              <w:lastRenderedPageBreak/>
              <w:t>(в виде 2 файлов в форматах doc и pdf). Содержание заявки на бумажном и электронном носителе должно быть идентичным;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сопроводительное письмо на бланке (при наличии) организации, подписанное руководителем организации, с описью представляемых на конкурс документов;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информацию о проекте (в том числе целевые показатели проекта, содержащие обоснование достижимости решения поставленных задач и возможности получения запланированных результатов);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планируемые расходы на реализацию проекта с расшифровкой затрат;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копии паспортов всех членов научного коллектива;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копию документа, подтверждающего наличие у руководителя проекта ученой степени;</w:t>
            </w:r>
          </w:p>
          <w:p w:rsidR="00526E59" w:rsidRPr="00324815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согласия на обработку персональных данных всех членов научного коллектива по форме, установленной приказом министерства;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 xml:space="preserve">выписку из протокола заседания </w:t>
            </w:r>
            <w:r w:rsidRPr="00266ED7">
              <w:rPr>
                <w:sz w:val="24"/>
                <w:szCs w:val="24"/>
              </w:rPr>
              <w:t>выписку из протокола заседания ученого (научного, научно-технического) совета научной организации, образовательной организации высшего образования, расположенной на территории Новосибирской области</w:t>
            </w:r>
            <w:r w:rsidRPr="00324815">
              <w:rPr>
                <w:rFonts w:eastAsia="Calibri"/>
                <w:sz w:val="24"/>
                <w:szCs w:val="24"/>
              </w:rPr>
              <w:t xml:space="preserve"> о выдвижении научного коллектива для участия в конкурсе грантов с представлением, характеризующим их научные достижения, заверенную подписью секретаря и председателя совета;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  <w:tab w:val="left" w:pos="741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документ, подтверждающий отсутствие неисполненной обязанности по уплате налогов, пеней, штрафов и процентов, подлежащих уплате в соответствии с законодательством Российской Федерации о налогах и сборах, на первое число месяца даты подачи заявки;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  <w:tab w:val="left" w:pos="741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реквизиты счета, открытого в кредитной организации, для перечисления гранта;</w:t>
            </w:r>
          </w:p>
          <w:p w:rsidR="00526E59" w:rsidRDefault="00526E59" w:rsidP="00526E59">
            <w:pPr>
              <w:pStyle w:val="ConsPlusNormal"/>
              <w:numPr>
                <w:ilvl w:val="0"/>
                <w:numId w:val="23"/>
              </w:numPr>
              <w:tabs>
                <w:tab w:val="left" w:pos="458"/>
                <w:tab w:val="left" w:pos="600"/>
                <w:tab w:val="left" w:pos="741"/>
              </w:tabs>
              <w:ind w:left="0" w:firstLine="360"/>
              <w:jc w:val="both"/>
              <w:rPr>
                <w:rFonts w:eastAsia="Calibri"/>
                <w:sz w:val="24"/>
                <w:szCs w:val="24"/>
              </w:rPr>
            </w:pPr>
            <w:r w:rsidRPr="00324815">
              <w:rPr>
                <w:rFonts w:eastAsia="Calibri"/>
                <w:sz w:val="24"/>
                <w:szCs w:val="24"/>
              </w:rPr>
              <w:t> копии сертификатов, дипломов, договоров, соглашений, рецензий, отзывов, подтверждающих признание научных достижений научного коллектива экспертным сообществом (при наличии).</w:t>
            </w:r>
          </w:p>
          <w:p w:rsidR="00526E59" w:rsidRPr="00324815" w:rsidRDefault="00526E59" w:rsidP="00526E59">
            <w:pPr>
              <w:pStyle w:val="ConsPlusNormal"/>
              <w:tabs>
                <w:tab w:val="left" w:pos="458"/>
                <w:tab w:val="left" w:pos="600"/>
              </w:tabs>
              <w:ind w:left="360"/>
              <w:jc w:val="both"/>
              <w:rPr>
                <w:rFonts w:eastAsia="Calibri"/>
                <w:sz w:val="24"/>
                <w:szCs w:val="24"/>
              </w:rPr>
            </w:pP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Документы должны содержать исчерпывающую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в объеме, позволяющем провести объективную оценку соответствия критерия</w:t>
            </w:r>
            <w:r>
              <w:rPr>
                <w:rFonts w:ascii="Times New Roman" w:hAnsi="Times New Roman"/>
                <w:sz w:val="24"/>
                <w:szCs w:val="24"/>
              </w:rPr>
              <w:t>м, изложенным в пункте 17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молодым ученым.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Документы вкладываются в конверт с надписью: «</w:t>
            </w:r>
            <w:r w:rsidRPr="00526E59">
              <w:rPr>
                <w:rFonts w:ascii="Times New Roman" w:hAnsi="Times New Roman"/>
                <w:sz w:val="24"/>
                <w:szCs w:val="24"/>
              </w:rPr>
              <w:t>На соискание грантов Правительства Новосибирской области молодым ученым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» с указанием номинации, соискателя, наименования и юридического адреса организации, где учится или работает соискатель.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Прием документов министерством осуществляется в течение 30 календарных дней со дня опубликования объявления о конкурсе.</w:t>
            </w:r>
          </w:p>
        </w:tc>
      </w:tr>
      <w:tr w:rsidR="00526E59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и сроки представления отчетов по гранту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По истечении срока выполнения проекта, но не позднее 31 декабря года предоставления гранта, руководитель проекта представляет в министерство: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1) финансовый отчет, содержащий: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осуществление затрат, сгруппированные по видам произведенных расходов;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 xml:space="preserve">копии заключенных договоров с приложением технических заданий </w:t>
            </w:r>
            <w:r w:rsidRPr="00526E5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работ и актов приема-передачи выполненных работ (оказанных услуг);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копии иных документов, подтверждающих произведенные расходы;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2) отчет о проведенной работе по гранту, оформленный в соответствии с ГОСТ 7.32-2017 и содержащий:</w:t>
            </w:r>
          </w:p>
          <w:p w:rsidR="00526E59" w:rsidRPr="00526E59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описание разработки и (или) проведения научных работ, исследований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E59">
              <w:rPr>
                <w:rFonts w:ascii="Times New Roman" w:hAnsi="Times New Roman"/>
                <w:sz w:val="24"/>
                <w:szCs w:val="24"/>
              </w:rPr>
              <w:t>соответствии с заявкой, а также с учетом произведенных затрат, представленных в финансовом отчете;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9">
              <w:rPr>
                <w:rFonts w:ascii="Times New Roman" w:hAnsi="Times New Roman"/>
                <w:sz w:val="24"/>
                <w:szCs w:val="24"/>
              </w:rPr>
              <w:t>заключение, содержащее основные результаты проведенного научного исследования, а также рекомендации по дальнейшему использованию результатов научной работы.</w:t>
            </w:r>
          </w:p>
        </w:tc>
      </w:tr>
      <w:tr w:rsidR="00526E59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представления документов для участия в конкурсе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Заявки и документы для участия в конкурсе именных премий представляются с 26.08.2019 по 25.09.2019, по адресу:                                  г. Новосибирск, ул. Сибревкома, 2, этаж 3, офис 301 (ГАУ «Новосибирский областной фонд поддержки науки и инновационной деятельности»).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Заявки и документы принимаются в рабочие дни с 10:00 до 16:30, в пятницу с 10:00 до 15:30 (</w:t>
            </w: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с 13:00 до 14:00).</w:t>
            </w:r>
          </w:p>
        </w:tc>
      </w:tr>
      <w:tr w:rsidR="00526E59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заявок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и документов:                                    ГАУ «Новосибирский областной фонд поддержки науки и инновационной деятельности» (тел. 223-63-60).</w:t>
            </w:r>
          </w:p>
          <w:p w:rsidR="00526E59" w:rsidRPr="00266ED7" w:rsidRDefault="00526E59" w:rsidP="00526E5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вопросам проведения конкурса и оформления конкурсной документации: Бочкарев Сергей Валерьевич, главный специалист министерства науки и инновационной политики Новосибирской области (тел. 238-74-01, 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bosv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nso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26E59" w:rsidRPr="00266ED7" w:rsidTr="003F6E95">
        <w:tc>
          <w:tcPr>
            <w:tcW w:w="1302" w:type="pct"/>
            <w:shd w:val="clear" w:color="auto" w:fill="auto"/>
          </w:tcPr>
          <w:p w:rsidR="00526E59" w:rsidRPr="00266ED7" w:rsidRDefault="00526E59" w:rsidP="00E476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Опубли</w:t>
            </w:r>
            <w:r w:rsidR="00E476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кование итогов конкурса грантов</w:t>
            </w:r>
          </w:p>
        </w:tc>
        <w:tc>
          <w:tcPr>
            <w:tcW w:w="3698" w:type="pct"/>
            <w:shd w:val="clear" w:color="auto" w:fill="auto"/>
          </w:tcPr>
          <w:p w:rsidR="00526E59" w:rsidRPr="00266ED7" w:rsidRDefault="00526E59" w:rsidP="0052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Итоги конкурса публикуются на официальном сайте министерства, по адресу: </w:t>
            </w:r>
            <w:hyperlink r:id="rId8" w:history="1">
              <w:r w:rsidRPr="00266ED7">
                <w:rPr>
                  <w:rFonts w:ascii="Times New Roman" w:hAnsi="Times New Roman"/>
                  <w:sz w:val="24"/>
                  <w:szCs w:val="24"/>
                  <w:u w:val="single"/>
                </w:rPr>
                <w:t>http://nauka.nso.ru/</w:t>
              </w:r>
            </w:hyperlink>
            <w:r w:rsidRPr="00266ED7">
              <w:rPr>
                <w:rFonts w:ascii="Times New Roman" w:hAnsi="Times New Roman"/>
                <w:sz w:val="24"/>
                <w:szCs w:val="24"/>
              </w:rPr>
              <w:t xml:space="preserve"> (в разделе «Новости»).</w:t>
            </w:r>
          </w:p>
        </w:tc>
      </w:tr>
    </w:tbl>
    <w:p w:rsidR="003B7A2D" w:rsidRPr="00266ED7" w:rsidRDefault="003B7A2D" w:rsidP="00FD188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7A2D" w:rsidRPr="00266ED7" w:rsidSect="00FE1E2C">
      <w:headerReference w:type="default" r:id="rId9"/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94" w:rsidRDefault="00DF6C94" w:rsidP="00D027AF">
      <w:pPr>
        <w:spacing w:after="0" w:line="240" w:lineRule="auto"/>
      </w:pPr>
      <w:r>
        <w:separator/>
      </w:r>
    </w:p>
  </w:endnote>
  <w:end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94" w:rsidRDefault="00DF6C94" w:rsidP="00D027AF">
      <w:pPr>
        <w:spacing w:after="0" w:line="240" w:lineRule="auto"/>
      </w:pPr>
      <w:r>
        <w:separator/>
      </w:r>
    </w:p>
  </w:footnote>
  <w:foot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3B7A2D" w:rsidRPr="003B7A2D" w:rsidRDefault="003B7A2D" w:rsidP="003B7A2D">
        <w:pPr>
          <w:pStyle w:val="aa"/>
          <w:jc w:val="center"/>
          <w:rPr>
            <w:rFonts w:ascii="Times New Roman" w:hAnsi="Times New Roman"/>
            <w:sz w:val="24"/>
          </w:rPr>
        </w:pPr>
        <w:r w:rsidRPr="003B7A2D">
          <w:rPr>
            <w:rFonts w:ascii="Times New Roman" w:hAnsi="Times New Roman"/>
            <w:sz w:val="24"/>
          </w:rPr>
          <w:fldChar w:fldCharType="begin"/>
        </w:r>
        <w:r w:rsidRPr="003B7A2D">
          <w:rPr>
            <w:rFonts w:ascii="Times New Roman" w:hAnsi="Times New Roman"/>
            <w:sz w:val="24"/>
          </w:rPr>
          <w:instrText>PAGE   \* MERGEFORMAT</w:instrText>
        </w:r>
        <w:r w:rsidRPr="003B7A2D">
          <w:rPr>
            <w:rFonts w:ascii="Times New Roman" w:hAnsi="Times New Roman"/>
            <w:sz w:val="24"/>
          </w:rPr>
          <w:fldChar w:fldCharType="separate"/>
        </w:r>
        <w:r w:rsidR="00FD1883">
          <w:rPr>
            <w:rFonts w:ascii="Times New Roman" w:hAnsi="Times New Roman"/>
            <w:noProof/>
            <w:sz w:val="24"/>
          </w:rPr>
          <w:t>1</w:t>
        </w:r>
        <w:r w:rsidRPr="003B7A2D">
          <w:rPr>
            <w:rFonts w:ascii="Times New Roman" w:hAnsi="Times New Roman"/>
            <w:sz w:val="24"/>
          </w:rPr>
          <w:fldChar w:fldCharType="end"/>
        </w:r>
      </w:p>
      <w:p w:rsidR="00D027AF" w:rsidRPr="003B7A2D" w:rsidRDefault="00FD1883" w:rsidP="003B7A2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94B063E"/>
    <w:multiLevelType w:val="hybridMultilevel"/>
    <w:tmpl w:val="7D9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7735B"/>
    <w:multiLevelType w:val="hybridMultilevel"/>
    <w:tmpl w:val="8C04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34094"/>
    <w:multiLevelType w:val="hybridMultilevel"/>
    <w:tmpl w:val="FEC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26B1F"/>
    <w:rsid w:val="0002763F"/>
    <w:rsid w:val="000300D0"/>
    <w:rsid w:val="000414C2"/>
    <w:rsid w:val="000419D8"/>
    <w:rsid w:val="00046C43"/>
    <w:rsid w:val="000471E3"/>
    <w:rsid w:val="0004758E"/>
    <w:rsid w:val="00057A84"/>
    <w:rsid w:val="000620AD"/>
    <w:rsid w:val="0006629C"/>
    <w:rsid w:val="000671A2"/>
    <w:rsid w:val="00074CCB"/>
    <w:rsid w:val="00077BBE"/>
    <w:rsid w:val="00081153"/>
    <w:rsid w:val="00094F3C"/>
    <w:rsid w:val="00096807"/>
    <w:rsid w:val="000A63AC"/>
    <w:rsid w:val="000B0FA3"/>
    <w:rsid w:val="000C2DC9"/>
    <w:rsid w:val="000D4D0B"/>
    <w:rsid w:val="000E307D"/>
    <w:rsid w:val="000E484A"/>
    <w:rsid w:val="000E4D9E"/>
    <w:rsid w:val="000F0FB0"/>
    <w:rsid w:val="00106245"/>
    <w:rsid w:val="00155039"/>
    <w:rsid w:val="001701A3"/>
    <w:rsid w:val="00181A81"/>
    <w:rsid w:val="001856B7"/>
    <w:rsid w:val="0019148A"/>
    <w:rsid w:val="001A135B"/>
    <w:rsid w:val="001A7105"/>
    <w:rsid w:val="001A73C5"/>
    <w:rsid w:val="001B70AA"/>
    <w:rsid w:val="001C018F"/>
    <w:rsid w:val="001C7168"/>
    <w:rsid w:val="001D1516"/>
    <w:rsid w:val="001D4EFE"/>
    <w:rsid w:val="00205161"/>
    <w:rsid w:val="002060F2"/>
    <w:rsid w:val="002226F1"/>
    <w:rsid w:val="002240D3"/>
    <w:rsid w:val="00225A4E"/>
    <w:rsid w:val="00230C20"/>
    <w:rsid w:val="00237019"/>
    <w:rsid w:val="00237236"/>
    <w:rsid w:val="00242E65"/>
    <w:rsid w:val="002477E8"/>
    <w:rsid w:val="00265079"/>
    <w:rsid w:val="002654AA"/>
    <w:rsid w:val="00265726"/>
    <w:rsid w:val="002657D6"/>
    <w:rsid w:val="00266ED7"/>
    <w:rsid w:val="0026760D"/>
    <w:rsid w:val="002910EF"/>
    <w:rsid w:val="002A0823"/>
    <w:rsid w:val="002A5DEA"/>
    <w:rsid w:val="002A6BF3"/>
    <w:rsid w:val="002C2962"/>
    <w:rsid w:val="002C67DB"/>
    <w:rsid w:val="002C6B2B"/>
    <w:rsid w:val="002D107F"/>
    <w:rsid w:val="002D513D"/>
    <w:rsid w:val="002D630B"/>
    <w:rsid w:val="002E2516"/>
    <w:rsid w:val="002E6CC2"/>
    <w:rsid w:val="002F46BC"/>
    <w:rsid w:val="00310755"/>
    <w:rsid w:val="0031323B"/>
    <w:rsid w:val="00313CC2"/>
    <w:rsid w:val="00316202"/>
    <w:rsid w:val="00324551"/>
    <w:rsid w:val="00324815"/>
    <w:rsid w:val="003400C6"/>
    <w:rsid w:val="00345CFE"/>
    <w:rsid w:val="00347A42"/>
    <w:rsid w:val="00352A6F"/>
    <w:rsid w:val="00357514"/>
    <w:rsid w:val="00357E04"/>
    <w:rsid w:val="00361689"/>
    <w:rsid w:val="0036244A"/>
    <w:rsid w:val="00365A65"/>
    <w:rsid w:val="00382416"/>
    <w:rsid w:val="003850C9"/>
    <w:rsid w:val="003907C1"/>
    <w:rsid w:val="0039411B"/>
    <w:rsid w:val="003A2B0F"/>
    <w:rsid w:val="003A4E15"/>
    <w:rsid w:val="003B27B7"/>
    <w:rsid w:val="003B4A46"/>
    <w:rsid w:val="003B7A2D"/>
    <w:rsid w:val="003C4F14"/>
    <w:rsid w:val="003F6E95"/>
    <w:rsid w:val="0040521F"/>
    <w:rsid w:val="00405DF2"/>
    <w:rsid w:val="00415559"/>
    <w:rsid w:val="00424D32"/>
    <w:rsid w:val="004456B6"/>
    <w:rsid w:val="00446E57"/>
    <w:rsid w:val="00457CD6"/>
    <w:rsid w:val="00475CC1"/>
    <w:rsid w:val="00495625"/>
    <w:rsid w:val="00497D89"/>
    <w:rsid w:val="004A3926"/>
    <w:rsid w:val="004C3011"/>
    <w:rsid w:val="004C3203"/>
    <w:rsid w:val="004D19F0"/>
    <w:rsid w:val="004D628F"/>
    <w:rsid w:val="004F3341"/>
    <w:rsid w:val="00512328"/>
    <w:rsid w:val="00513905"/>
    <w:rsid w:val="00526E59"/>
    <w:rsid w:val="00530F7F"/>
    <w:rsid w:val="00541D30"/>
    <w:rsid w:val="005423E2"/>
    <w:rsid w:val="0055395D"/>
    <w:rsid w:val="00554FE6"/>
    <w:rsid w:val="005560CC"/>
    <w:rsid w:val="00557273"/>
    <w:rsid w:val="00566AA0"/>
    <w:rsid w:val="00573CD3"/>
    <w:rsid w:val="005A6A56"/>
    <w:rsid w:val="005B1C08"/>
    <w:rsid w:val="005C7721"/>
    <w:rsid w:val="005D11FD"/>
    <w:rsid w:val="005D2C42"/>
    <w:rsid w:val="005D4303"/>
    <w:rsid w:val="005D5C78"/>
    <w:rsid w:val="005F6824"/>
    <w:rsid w:val="006011D0"/>
    <w:rsid w:val="006016A7"/>
    <w:rsid w:val="006066CA"/>
    <w:rsid w:val="006102E3"/>
    <w:rsid w:val="00623663"/>
    <w:rsid w:val="00625215"/>
    <w:rsid w:val="006319AB"/>
    <w:rsid w:val="00634605"/>
    <w:rsid w:val="00635B6A"/>
    <w:rsid w:val="006418EA"/>
    <w:rsid w:val="00642969"/>
    <w:rsid w:val="00642A13"/>
    <w:rsid w:val="00652DC9"/>
    <w:rsid w:val="00653D1C"/>
    <w:rsid w:val="00656DA4"/>
    <w:rsid w:val="00660FC7"/>
    <w:rsid w:val="00666F3C"/>
    <w:rsid w:val="00667F18"/>
    <w:rsid w:val="00671528"/>
    <w:rsid w:val="006721FE"/>
    <w:rsid w:val="00683914"/>
    <w:rsid w:val="00686CA3"/>
    <w:rsid w:val="006958BC"/>
    <w:rsid w:val="00695D62"/>
    <w:rsid w:val="006968DF"/>
    <w:rsid w:val="006A277F"/>
    <w:rsid w:val="006B3F55"/>
    <w:rsid w:val="006C7C9F"/>
    <w:rsid w:val="006D3074"/>
    <w:rsid w:val="006D40AA"/>
    <w:rsid w:val="006D4639"/>
    <w:rsid w:val="006D6FD6"/>
    <w:rsid w:val="006F3C09"/>
    <w:rsid w:val="006F71AA"/>
    <w:rsid w:val="007060D9"/>
    <w:rsid w:val="0071740B"/>
    <w:rsid w:val="0072010E"/>
    <w:rsid w:val="00723DDD"/>
    <w:rsid w:val="00735552"/>
    <w:rsid w:val="0074525D"/>
    <w:rsid w:val="00763B97"/>
    <w:rsid w:val="00765A64"/>
    <w:rsid w:val="0078309A"/>
    <w:rsid w:val="00795302"/>
    <w:rsid w:val="007A38F5"/>
    <w:rsid w:val="007A753F"/>
    <w:rsid w:val="007B0D69"/>
    <w:rsid w:val="007B3D63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62A5"/>
    <w:rsid w:val="008318B9"/>
    <w:rsid w:val="00833F36"/>
    <w:rsid w:val="00834B00"/>
    <w:rsid w:val="00834C08"/>
    <w:rsid w:val="008440B0"/>
    <w:rsid w:val="008479F0"/>
    <w:rsid w:val="008511EE"/>
    <w:rsid w:val="00853DFC"/>
    <w:rsid w:val="00857656"/>
    <w:rsid w:val="008576E6"/>
    <w:rsid w:val="00862C3E"/>
    <w:rsid w:val="0087197D"/>
    <w:rsid w:val="00873F2A"/>
    <w:rsid w:val="00892EEB"/>
    <w:rsid w:val="0089319C"/>
    <w:rsid w:val="0089547F"/>
    <w:rsid w:val="008A4AB6"/>
    <w:rsid w:val="008B1077"/>
    <w:rsid w:val="008B531D"/>
    <w:rsid w:val="008B6545"/>
    <w:rsid w:val="008D102E"/>
    <w:rsid w:val="00900A8D"/>
    <w:rsid w:val="0090285A"/>
    <w:rsid w:val="00907E2D"/>
    <w:rsid w:val="00920CB4"/>
    <w:rsid w:val="009248B7"/>
    <w:rsid w:val="00944838"/>
    <w:rsid w:val="00946FF4"/>
    <w:rsid w:val="0095316D"/>
    <w:rsid w:val="00957185"/>
    <w:rsid w:val="0096064A"/>
    <w:rsid w:val="00973320"/>
    <w:rsid w:val="00974C36"/>
    <w:rsid w:val="009805B7"/>
    <w:rsid w:val="0099472A"/>
    <w:rsid w:val="009957E9"/>
    <w:rsid w:val="009A18B0"/>
    <w:rsid w:val="009A2667"/>
    <w:rsid w:val="009C24DC"/>
    <w:rsid w:val="009C3DE7"/>
    <w:rsid w:val="009C5ED0"/>
    <w:rsid w:val="009C7FA7"/>
    <w:rsid w:val="009D06DE"/>
    <w:rsid w:val="009E0402"/>
    <w:rsid w:val="009E3010"/>
    <w:rsid w:val="009E3B87"/>
    <w:rsid w:val="009E6CC0"/>
    <w:rsid w:val="009F2838"/>
    <w:rsid w:val="00A03603"/>
    <w:rsid w:val="00A03A55"/>
    <w:rsid w:val="00A21CD8"/>
    <w:rsid w:val="00A2301D"/>
    <w:rsid w:val="00A27F31"/>
    <w:rsid w:val="00A40172"/>
    <w:rsid w:val="00A46ECE"/>
    <w:rsid w:val="00A572B0"/>
    <w:rsid w:val="00A7013E"/>
    <w:rsid w:val="00A71F06"/>
    <w:rsid w:val="00A739FC"/>
    <w:rsid w:val="00A8237F"/>
    <w:rsid w:val="00A84C39"/>
    <w:rsid w:val="00A902F8"/>
    <w:rsid w:val="00AA1BAC"/>
    <w:rsid w:val="00AA4756"/>
    <w:rsid w:val="00AB1DE7"/>
    <w:rsid w:val="00AC0590"/>
    <w:rsid w:val="00AC2D5F"/>
    <w:rsid w:val="00AD01DC"/>
    <w:rsid w:val="00AD3304"/>
    <w:rsid w:val="00AE07BA"/>
    <w:rsid w:val="00AE0F03"/>
    <w:rsid w:val="00AE35A0"/>
    <w:rsid w:val="00AF21FD"/>
    <w:rsid w:val="00B00177"/>
    <w:rsid w:val="00B10AA8"/>
    <w:rsid w:val="00B26CCE"/>
    <w:rsid w:val="00B27DB5"/>
    <w:rsid w:val="00B37446"/>
    <w:rsid w:val="00B404CA"/>
    <w:rsid w:val="00B41DD9"/>
    <w:rsid w:val="00B55FD3"/>
    <w:rsid w:val="00B602DB"/>
    <w:rsid w:val="00B72446"/>
    <w:rsid w:val="00B75650"/>
    <w:rsid w:val="00B7613F"/>
    <w:rsid w:val="00B80496"/>
    <w:rsid w:val="00B86C13"/>
    <w:rsid w:val="00BB5CBE"/>
    <w:rsid w:val="00BC3DC1"/>
    <w:rsid w:val="00BD7FA5"/>
    <w:rsid w:val="00BE0C77"/>
    <w:rsid w:val="00BE3C11"/>
    <w:rsid w:val="00BE4F44"/>
    <w:rsid w:val="00BE742B"/>
    <w:rsid w:val="00BF1634"/>
    <w:rsid w:val="00BF3F68"/>
    <w:rsid w:val="00BF6958"/>
    <w:rsid w:val="00C00890"/>
    <w:rsid w:val="00C04137"/>
    <w:rsid w:val="00C16F08"/>
    <w:rsid w:val="00C17501"/>
    <w:rsid w:val="00C22806"/>
    <w:rsid w:val="00C23E63"/>
    <w:rsid w:val="00C62772"/>
    <w:rsid w:val="00C64EFF"/>
    <w:rsid w:val="00C72A3F"/>
    <w:rsid w:val="00C72A5A"/>
    <w:rsid w:val="00C73E08"/>
    <w:rsid w:val="00C93821"/>
    <w:rsid w:val="00CA262A"/>
    <w:rsid w:val="00CB0C4B"/>
    <w:rsid w:val="00CB7886"/>
    <w:rsid w:val="00CC3889"/>
    <w:rsid w:val="00CD0EBD"/>
    <w:rsid w:val="00CD79B3"/>
    <w:rsid w:val="00CE3E68"/>
    <w:rsid w:val="00CF2D2B"/>
    <w:rsid w:val="00CF7105"/>
    <w:rsid w:val="00D027AF"/>
    <w:rsid w:val="00D06BCD"/>
    <w:rsid w:val="00D20153"/>
    <w:rsid w:val="00D205A2"/>
    <w:rsid w:val="00D33344"/>
    <w:rsid w:val="00D4000C"/>
    <w:rsid w:val="00D42352"/>
    <w:rsid w:val="00D43AE0"/>
    <w:rsid w:val="00D661CD"/>
    <w:rsid w:val="00D70271"/>
    <w:rsid w:val="00DA546A"/>
    <w:rsid w:val="00DB6295"/>
    <w:rsid w:val="00DB7D46"/>
    <w:rsid w:val="00DC1357"/>
    <w:rsid w:val="00DC5946"/>
    <w:rsid w:val="00DC5DC2"/>
    <w:rsid w:val="00DC712C"/>
    <w:rsid w:val="00DD266A"/>
    <w:rsid w:val="00DF6C94"/>
    <w:rsid w:val="00E00F45"/>
    <w:rsid w:val="00E142EF"/>
    <w:rsid w:val="00E2553B"/>
    <w:rsid w:val="00E41A27"/>
    <w:rsid w:val="00E43E04"/>
    <w:rsid w:val="00E44CD5"/>
    <w:rsid w:val="00E476A9"/>
    <w:rsid w:val="00E54389"/>
    <w:rsid w:val="00E557E4"/>
    <w:rsid w:val="00E559C6"/>
    <w:rsid w:val="00E771AF"/>
    <w:rsid w:val="00E8107F"/>
    <w:rsid w:val="00E83D13"/>
    <w:rsid w:val="00E85C7E"/>
    <w:rsid w:val="00EA5CF2"/>
    <w:rsid w:val="00EB0545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20119"/>
    <w:rsid w:val="00F226CE"/>
    <w:rsid w:val="00F2410B"/>
    <w:rsid w:val="00F307A5"/>
    <w:rsid w:val="00F34E0A"/>
    <w:rsid w:val="00F36A13"/>
    <w:rsid w:val="00F42C75"/>
    <w:rsid w:val="00F47C96"/>
    <w:rsid w:val="00F558BB"/>
    <w:rsid w:val="00F604BC"/>
    <w:rsid w:val="00F62E26"/>
    <w:rsid w:val="00F71ABA"/>
    <w:rsid w:val="00F91288"/>
    <w:rsid w:val="00FA2C5A"/>
    <w:rsid w:val="00FA3CFD"/>
    <w:rsid w:val="00FA4D86"/>
    <w:rsid w:val="00FB1364"/>
    <w:rsid w:val="00FC4F77"/>
    <w:rsid w:val="00FC5DB3"/>
    <w:rsid w:val="00FC630B"/>
    <w:rsid w:val="00FD03F0"/>
    <w:rsid w:val="00FD1883"/>
    <w:rsid w:val="00FD3C7C"/>
    <w:rsid w:val="00FD508C"/>
    <w:rsid w:val="00FE1E2C"/>
    <w:rsid w:val="00FE62FA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D579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F33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F334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338F-6366-47F6-A7BD-83EB88E4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9973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Бочкарев Сергей Валерьевич</cp:lastModifiedBy>
  <cp:revision>123</cp:revision>
  <cp:lastPrinted>2019-08-21T04:26:00Z</cp:lastPrinted>
  <dcterms:created xsi:type="dcterms:W3CDTF">2019-01-21T05:31:00Z</dcterms:created>
  <dcterms:modified xsi:type="dcterms:W3CDTF">2019-08-22T05:17:00Z</dcterms:modified>
</cp:coreProperties>
</file>